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F84" w:rsidRPr="00DD3F4D" w:rsidRDefault="00995772" w:rsidP="00BA4D9D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251950" cy="6536278"/>
            <wp:effectExtent l="19050" t="0" r="6350" b="0"/>
            <wp:docPr id="1" name="Рисунок 1" descr="G:\Сканы бочкарев\Сканы рп 1 кл\Литературное чтение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Литературное чтение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536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0F84" w:rsidRPr="00DD3F4D">
        <w:rPr>
          <w:rFonts w:ascii="Times New Roman" w:hAnsi="Times New Roman"/>
          <w:b/>
          <w:sz w:val="24"/>
          <w:szCs w:val="24"/>
        </w:rPr>
        <w:lastRenderedPageBreak/>
        <w:t>Примерное календарно-тематическое планирование</w:t>
      </w:r>
    </w:p>
    <w:p w:rsidR="005F0F84" w:rsidRPr="00DD3F4D" w:rsidRDefault="005F0F84" w:rsidP="005F0F84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0F84" w:rsidRPr="00DD3F4D" w:rsidRDefault="005F0F84" w:rsidP="005F0F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3F4D">
        <w:rPr>
          <w:rFonts w:ascii="Times New Roman" w:hAnsi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</w:t>
      </w:r>
      <w:r>
        <w:rPr>
          <w:rFonts w:ascii="Times New Roman" w:hAnsi="Times New Roman"/>
          <w:sz w:val="24"/>
          <w:szCs w:val="24"/>
        </w:rPr>
        <w:t>Литературное чтение</w:t>
      </w:r>
      <w:r w:rsidRPr="00DD3F4D">
        <w:rPr>
          <w:rFonts w:ascii="Times New Roman" w:hAnsi="Times New Roman"/>
          <w:sz w:val="24"/>
          <w:szCs w:val="24"/>
        </w:rPr>
        <w:t xml:space="preserve">»   1-4 классы. На основании  учебного плана «МБОУ Ялкынская ООШ» на </w:t>
      </w:r>
      <w:r w:rsidR="00BA4D9D">
        <w:rPr>
          <w:rFonts w:ascii="Times New Roman" w:hAnsi="Times New Roman"/>
          <w:sz w:val="24"/>
          <w:szCs w:val="24"/>
        </w:rPr>
        <w:t xml:space="preserve">2019 </w:t>
      </w:r>
      <w:r w:rsidRPr="00DD3F4D">
        <w:rPr>
          <w:rFonts w:ascii="Times New Roman" w:hAnsi="Times New Roman"/>
          <w:sz w:val="24"/>
          <w:szCs w:val="24"/>
        </w:rPr>
        <w:t>-20</w:t>
      </w:r>
      <w:r w:rsidR="00BA4D9D">
        <w:rPr>
          <w:rFonts w:ascii="Times New Roman" w:hAnsi="Times New Roman"/>
          <w:sz w:val="24"/>
          <w:szCs w:val="24"/>
        </w:rPr>
        <w:t>20</w:t>
      </w:r>
      <w:r w:rsidRPr="00DD3F4D">
        <w:rPr>
          <w:rFonts w:ascii="Times New Roman" w:hAnsi="Times New Roman"/>
          <w:sz w:val="24"/>
          <w:szCs w:val="24"/>
        </w:rPr>
        <w:t xml:space="preserve"> учебный год на изучение </w:t>
      </w:r>
      <w:r>
        <w:rPr>
          <w:rFonts w:ascii="Times New Roman" w:hAnsi="Times New Roman"/>
          <w:sz w:val="24"/>
          <w:szCs w:val="24"/>
        </w:rPr>
        <w:t>литературного в 1</w:t>
      </w:r>
      <w:r w:rsidRPr="00DD3F4D">
        <w:rPr>
          <w:rFonts w:ascii="Times New Roman" w:hAnsi="Times New Roman"/>
          <w:sz w:val="24"/>
          <w:szCs w:val="24"/>
        </w:rPr>
        <w:t xml:space="preserve"> классе отводи</w:t>
      </w:r>
      <w:r>
        <w:rPr>
          <w:rFonts w:ascii="Times New Roman" w:hAnsi="Times New Roman"/>
          <w:sz w:val="24"/>
          <w:szCs w:val="24"/>
        </w:rPr>
        <w:t>тся 2</w:t>
      </w:r>
      <w:r w:rsidR="00BA4D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часа </w:t>
      </w:r>
      <w:r w:rsidRPr="00DD3F4D">
        <w:rPr>
          <w:rFonts w:ascii="Times New Roman" w:hAnsi="Times New Roman"/>
          <w:sz w:val="24"/>
          <w:szCs w:val="24"/>
        </w:rPr>
        <w:t>в неделю. Для  освоения  рабочей программы  учебного  предмета «</w:t>
      </w:r>
      <w:r>
        <w:rPr>
          <w:rFonts w:ascii="Times New Roman" w:hAnsi="Times New Roman"/>
          <w:sz w:val="24"/>
          <w:szCs w:val="24"/>
        </w:rPr>
        <w:t>Литературное чтение» в 1</w:t>
      </w:r>
      <w:r w:rsidRPr="00DD3F4D">
        <w:rPr>
          <w:rFonts w:ascii="Times New Roman" w:hAnsi="Times New Roman"/>
          <w:sz w:val="24"/>
          <w:szCs w:val="24"/>
        </w:rPr>
        <w:t xml:space="preserve">  классе  используется учебник из УМК «Перспектива»  авторов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B3E73">
        <w:rPr>
          <w:rFonts w:ascii="Times New Roman" w:hAnsi="Times New Roman"/>
          <w:sz w:val="24"/>
          <w:szCs w:val="24"/>
        </w:rPr>
        <w:t>Л.Ф. К</w:t>
      </w:r>
      <w:r>
        <w:rPr>
          <w:rFonts w:ascii="Times New Roman" w:hAnsi="Times New Roman"/>
          <w:sz w:val="24"/>
          <w:szCs w:val="24"/>
        </w:rPr>
        <w:t xml:space="preserve">лиманова, С.Г. Макеева. Азбука; </w:t>
      </w:r>
      <w:r w:rsidRPr="000B3E73">
        <w:rPr>
          <w:rFonts w:ascii="Times New Roman" w:hAnsi="Times New Roman"/>
          <w:sz w:val="24"/>
          <w:szCs w:val="24"/>
        </w:rPr>
        <w:t>Климанова Л. Ф., Горецкий В.Г., Виноградская Л.А. Литературное чтение.</w:t>
      </w:r>
    </w:p>
    <w:p w:rsidR="005F0F84" w:rsidRDefault="005F0F84" w:rsidP="005F0F84">
      <w:pPr>
        <w:pStyle w:val="a4"/>
        <w:ind w:left="0"/>
        <w:jc w:val="both"/>
        <w:rPr>
          <w:rFonts w:eastAsia="Calibri"/>
          <w:lang w:eastAsia="en-US"/>
        </w:rPr>
      </w:pPr>
    </w:p>
    <w:p w:rsidR="005F0F84" w:rsidRPr="00DD3F4D" w:rsidRDefault="005F0F84" w:rsidP="005F0F84">
      <w:pPr>
        <w:pStyle w:val="Standard"/>
        <w:ind w:right="567"/>
        <w:jc w:val="center"/>
        <w:rPr>
          <w:b/>
        </w:rPr>
      </w:pPr>
      <w:r>
        <w:rPr>
          <w:b/>
        </w:rPr>
        <w:t xml:space="preserve"> </w:t>
      </w:r>
      <w:r w:rsidRPr="00E47A8F">
        <w:t xml:space="preserve">              </w:t>
      </w:r>
      <w:r>
        <w:t xml:space="preserve">      </w:t>
      </w:r>
    </w:p>
    <w:tbl>
      <w:tblPr>
        <w:tblStyle w:val="a3"/>
        <w:tblW w:w="14283" w:type="dxa"/>
        <w:tblLayout w:type="fixed"/>
        <w:tblLook w:val="01E0"/>
      </w:tblPr>
      <w:tblGrid>
        <w:gridCol w:w="538"/>
        <w:gridCol w:w="278"/>
        <w:gridCol w:w="175"/>
        <w:gridCol w:w="10316"/>
        <w:gridCol w:w="992"/>
        <w:gridCol w:w="992"/>
        <w:gridCol w:w="992"/>
      </w:tblGrid>
      <w:tr w:rsidR="005F0F84" w:rsidRPr="00E47A8F" w:rsidTr="004455B9">
        <w:trPr>
          <w:cantSplit/>
          <w:trHeight w:val="932"/>
        </w:trPr>
        <w:tc>
          <w:tcPr>
            <w:tcW w:w="539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Тема урока чтения</w:t>
            </w:r>
          </w:p>
        </w:tc>
        <w:tc>
          <w:tcPr>
            <w:tcW w:w="992" w:type="dxa"/>
            <w:textDirection w:val="btLr"/>
          </w:tcPr>
          <w:p w:rsidR="005F0F84" w:rsidRPr="00E47A8F" w:rsidRDefault="005F0F84" w:rsidP="004455B9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Кол</w:t>
            </w: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E47A8F">
              <w:rPr>
                <w:rFonts w:ascii="Times New Roman" w:hAnsi="Times New Roman"/>
                <w:sz w:val="24"/>
                <w:szCs w:val="24"/>
              </w:rPr>
              <w:t>ас.</w:t>
            </w:r>
          </w:p>
        </w:tc>
        <w:tc>
          <w:tcPr>
            <w:tcW w:w="992" w:type="dxa"/>
          </w:tcPr>
          <w:p w:rsidR="005F0F84" w:rsidRDefault="005F0F84" w:rsidP="004455B9">
            <w:pPr>
              <w:ind w:firstLine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  <w:p w:rsidR="005F0F84" w:rsidRPr="00E47A8F" w:rsidRDefault="005F0F84" w:rsidP="004455B9">
            <w:pPr>
              <w:ind w:firstLine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5F0F84" w:rsidRDefault="005F0F84" w:rsidP="004455B9">
            <w:pPr>
              <w:ind w:firstLine="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  <w:p w:rsidR="005F0F84" w:rsidRPr="00E47A8F" w:rsidRDefault="005F0F84" w:rsidP="004455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5F0F84" w:rsidRPr="00E47A8F" w:rsidTr="004455B9">
        <w:trPr>
          <w:cantSplit/>
          <w:trHeight w:val="655"/>
        </w:trPr>
        <w:tc>
          <w:tcPr>
            <w:tcW w:w="14283" w:type="dxa"/>
            <w:gridSpan w:val="7"/>
          </w:tcPr>
          <w:p w:rsidR="005F0F84" w:rsidRPr="008276F1" w:rsidRDefault="005F0F84" w:rsidP="004455B9">
            <w:pPr>
              <w:ind w:right="2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дготовительный период (8 часов)</w:t>
            </w:r>
          </w:p>
        </w:tc>
      </w:tr>
      <w:tr w:rsidR="005F0F84" w:rsidRPr="00E47A8F" w:rsidTr="004455B9">
        <w:trPr>
          <w:trHeight w:val="526"/>
        </w:trPr>
        <w:tc>
          <w:tcPr>
            <w:tcW w:w="534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3"/>
          </w:tcPr>
          <w:p w:rsidR="005F0F84" w:rsidRPr="00491415" w:rsidRDefault="005F0F84" w:rsidP="004455B9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 xml:space="preserve">Мир общения.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Культура общения.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4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Слово в общении. Помощники слова в общении.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pStyle w:val="1"/>
              <w:snapToGrid w:val="0"/>
              <w:spacing w:line="240" w:lineRule="auto"/>
              <w:ind w:left="0" w:right="40" w:firstLine="0"/>
              <w:jc w:val="left"/>
              <w:rPr>
                <w:rFonts w:ascii="Times New Roman" w:hAnsi="Times New Roman" w:cs="Times New Roman"/>
              </w:rPr>
            </w:pPr>
            <w:r w:rsidRPr="00E47A8F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tabs>
                <w:tab w:val="left" w:pos="43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tabs>
                <w:tab w:val="left" w:pos="432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rPr>
          <w:trHeight w:val="395"/>
        </w:trPr>
        <w:tc>
          <w:tcPr>
            <w:tcW w:w="534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Общение без слов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. Как понять животных?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pStyle w:val="1"/>
              <w:snapToGrid w:val="0"/>
              <w:spacing w:line="240" w:lineRule="auto"/>
              <w:ind w:left="0" w:right="41" w:firstLine="0"/>
              <w:jc w:val="left"/>
              <w:rPr>
                <w:rFonts w:ascii="Times New Roman" w:hAnsi="Times New Roman" w:cs="Times New Roman"/>
                <w:bCs/>
              </w:rPr>
            </w:pPr>
            <w:r w:rsidRPr="00E47A8F">
              <w:rPr>
                <w:rFonts w:ascii="Times New Roman" w:hAnsi="Times New Roman" w:cs="Times New Roman"/>
                <w:bCs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4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  <w:gridSpan w:val="3"/>
          </w:tcPr>
          <w:p w:rsidR="005F0F84" w:rsidRPr="00BA4D9D" w:rsidRDefault="005F0F84" w:rsidP="004455B9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A4D9D">
              <w:rPr>
                <w:rFonts w:ascii="Times New Roman" w:hAnsi="Times New Roman"/>
                <w:bCs/>
                <w:sz w:val="24"/>
                <w:szCs w:val="24"/>
              </w:rPr>
              <w:t xml:space="preserve">Слова и предметы. Рисунки и предметы в общении.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4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3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77B8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AC0EBA">
              <w:rPr>
                <w:rFonts w:ascii="Times New Roman" w:hAnsi="Times New Roman"/>
                <w:bCs/>
                <w:sz w:val="24"/>
                <w:szCs w:val="24"/>
              </w:rPr>
              <w:t>Путешествие по цветочному городу».</w:t>
            </w:r>
            <w:r w:rsidRPr="00AC0EBA">
              <w:rPr>
                <w:rFonts w:ascii="Times New Roman" w:hAnsi="Times New Roman"/>
                <w:sz w:val="24"/>
                <w:szCs w:val="24"/>
              </w:rPr>
              <w:t xml:space="preserve"> Логические упражнения. Устные рассказы.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4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3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Мир полон звуков. Запись с помощью рисунков.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4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Твердые и мягкие согласные.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Различение звучания и значения слова.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4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3" w:type="dxa"/>
            <w:gridSpan w:val="3"/>
          </w:tcPr>
          <w:p w:rsidR="005F0F84" w:rsidRPr="003C3BF4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BF4">
              <w:rPr>
                <w:rFonts w:ascii="Times New Roman" w:hAnsi="Times New Roman"/>
                <w:bCs/>
                <w:sz w:val="24"/>
                <w:szCs w:val="24"/>
              </w:rPr>
              <w:t>Слова и слоги.</w:t>
            </w:r>
          </w:p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BF4">
              <w:rPr>
                <w:rFonts w:ascii="Times New Roman" w:hAnsi="Times New Roman"/>
                <w:bCs/>
                <w:sz w:val="24"/>
                <w:szCs w:val="24"/>
              </w:rPr>
              <w:t>Ударение в слове</w:t>
            </w:r>
            <w:r w:rsidRPr="003C3BF4">
              <w:rPr>
                <w:rFonts w:ascii="Times New Roman" w:hAnsi="Times New Roman"/>
                <w:sz w:val="24"/>
                <w:szCs w:val="24"/>
              </w:rPr>
              <w:t>. Слово и предложение.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992" w:type="dxa"/>
            <w:gridSpan w:val="3"/>
          </w:tcPr>
          <w:p w:rsidR="005F0F84" w:rsidRPr="00E47A8F" w:rsidRDefault="005F0F84" w:rsidP="004455B9">
            <w:pPr>
              <w:ind w:right="252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1" w:type="dxa"/>
            <w:gridSpan w:val="4"/>
          </w:tcPr>
          <w:p w:rsidR="005F0F84" w:rsidRPr="008276F1" w:rsidRDefault="005F0F84" w:rsidP="004455B9">
            <w:pPr>
              <w:ind w:right="252"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/>
                <w:sz w:val="24"/>
                <w:szCs w:val="24"/>
              </w:rPr>
              <w:t>Букварный период (31 час):</w:t>
            </w: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768" w:type="dxa"/>
            <w:gridSpan w:val="3"/>
          </w:tcPr>
          <w:p w:rsidR="005F0F84" w:rsidRPr="00322E25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E25">
              <w:rPr>
                <w:rFonts w:ascii="Times New Roman" w:hAnsi="Times New Roman"/>
                <w:bCs/>
                <w:sz w:val="24"/>
                <w:szCs w:val="24"/>
              </w:rPr>
              <w:t>Звуки [а], [о].</w:t>
            </w:r>
            <w:r w:rsidRPr="00322E25">
              <w:rPr>
                <w:rFonts w:ascii="Times New Roman" w:hAnsi="Times New Roman"/>
                <w:sz w:val="24"/>
                <w:szCs w:val="24"/>
              </w:rPr>
              <w:t xml:space="preserve"> Звуковой анализ слов.</w:t>
            </w:r>
          </w:p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E25">
              <w:rPr>
                <w:rFonts w:ascii="Times New Roman" w:hAnsi="Times New Roman"/>
                <w:sz w:val="24"/>
                <w:szCs w:val="24"/>
              </w:rPr>
              <w:t>Вн.чт. К.Чуковский. «Айболит».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 [у].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Модели слов. Звуковой анализ слов.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[и], [ы]. С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лова-омонимы. Пиктограммы.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Звук [э].</w:t>
            </w:r>
            <w:r w:rsidRPr="00E47A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Ребусы. Составление предложений по схемам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Согласные звуки и буквы. </w:t>
            </w: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] — [м`].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 xml:space="preserve">] — [с`].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Ударение в словах. Чтение предложений.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[н] — [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`]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Диалог.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] — [л`].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тение текста.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rPr>
          <w:trHeight w:val="507"/>
        </w:trPr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68" w:type="dxa"/>
            <w:gridSpan w:val="3"/>
          </w:tcPr>
          <w:p w:rsidR="005F0F84" w:rsidRPr="00322E25" w:rsidRDefault="005F0F84" w:rsidP="004455B9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2E2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Звуки [т] — [т`]. </w:t>
            </w:r>
            <w:r w:rsidRPr="00322E25">
              <w:rPr>
                <w:rFonts w:ascii="Times New Roman" w:hAnsi="Times New Roman"/>
                <w:b/>
                <w:sz w:val="24"/>
                <w:szCs w:val="24"/>
              </w:rPr>
              <w:t xml:space="preserve"> Многозначные слова. Составление предложений.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] — [к`].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Звуковой анализ. </w:t>
            </w:r>
          </w:p>
          <w:p w:rsidR="005F0F84" w:rsidRPr="00170478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0478">
              <w:rPr>
                <w:rFonts w:ascii="Times New Roman" w:hAnsi="Times New Roman"/>
                <w:sz w:val="24"/>
                <w:szCs w:val="24"/>
              </w:rPr>
              <w:t>Вн. чтение: Стихи об осени.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] — [р`],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 xml:space="preserve">[в], [в`].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Устные рассказы.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] — [п`]. Ребусы. Чтение слов, текста.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 xml:space="preserve">] — [г`].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Скороговорки. Чтение текстов.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Буквы</w:t>
            </w: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proofErr w:type="gramEnd"/>
            <w:r w:rsidRPr="00E47A8F">
              <w:rPr>
                <w:rFonts w:ascii="Times New Roman" w:hAnsi="Times New Roman"/>
                <w:sz w:val="24"/>
                <w:szCs w:val="24"/>
              </w:rPr>
              <w:t xml:space="preserve">, Ё в начале слова и после гласных. </w:t>
            </w: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Узелки на память.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 Повторение изученных букв.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Часть 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Звуки [</w:t>
            </w: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>б] — [б</w:t>
            </w:r>
            <w:proofErr w:type="gramEnd"/>
            <w:r w:rsidRPr="00E47A8F">
              <w:rPr>
                <w:rFonts w:ascii="Times New Roman" w:hAnsi="Times New Roman"/>
                <w:sz w:val="24"/>
                <w:szCs w:val="24"/>
              </w:rPr>
              <w:t>`].</w:t>
            </w:r>
            <w:r w:rsidRPr="00E47A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Сравнение звуков [б] и [</w:t>
            </w: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47A8F">
              <w:rPr>
                <w:rFonts w:ascii="Times New Roman" w:hAnsi="Times New Roman"/>
                <w:sz w:val="24"/>
                <w:szCs w:val="24"/>
              </w:rPr>
              <w:t>].</w:t>
            </w:r>
          </w:p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Вн.чт.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А.Толстой. «Буратино».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Звуки [з] — [з`]. Сравнение звуков [з] — [</w:t>
            </w: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E47A8F">
              <w:rPr>
                <w:rFonts w:ascii="Times New Roman" w:hAnsi="Times New Roman"/>
                <w:sz w:val="24"/>
                <w:szCs w:val="24"/>
              </w:rPr>
              <w:t>]. Чтение  предложений.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[д] — [д`].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Парные согласные [д] —</w:t>
            </w:r>
            <w:r w:rsidRPr="00E47A8F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E47A8F">
              <w:rPr>
                <w:rFonts w:ascii="Times New Roman" w:hAnsi="Times New Roman"/>
                <w:sz w:val="24"/>
                <w:szCs w:val="24"/>
              </w:rPr>
              <w:t>].</w:t>
            </w:r>
          </w:p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«Русские народные сказки».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>Звук [ж</w:t>
            </w:r>
            <w:proofErr w:type="gramEnd"/>
            <w:r w:rsidRPr="00E47A8F">
              <w:rPr>
                <w:rFonts w:ascii="Times New Roman" w:hAnsi="Times New Roman"/>
                <w:sz w:val="24"/>
                <w:szCs w:val="24"/>
              </w:rPr>
              <w:t>]. Чтение предложений, текстов. Сочетание жи.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Буква Я в начале слова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после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гласных.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Диалог.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Буква Я после согласных.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Упражнения в чтении. </w:t>
            </w:r>
          </w:p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Игра в слова.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[х] — [х`]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169AA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proofErr w:type="gramEnd"/>
            <w:r w:rsidRPr="000169AA">
              <w:rPr>
                <w:rFonts w:ascii="Times New Roman" w:hAnsi="Times New Roman"/>
                <w:bCs/>
                <w:sz w:val="24"/>
                <w:szCs w:val="24"/>
              </w:rPr>
              <w:t>уква Хх.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Чтение слов, предложений, текстов.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Мягкий знак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 — показатель мягкости согласных.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 [й].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Выразительное чтение текста.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68" w:type="dxa"/>
            <w:gridSpan w:val="3"/>
          </w:tcPr>
          <w:p w:rsidR="005F0F84" w:rsidRPr="00E60261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0261">
              <w:rPr>
                <w:rFonts w:ascii="Times New Roman" w:hAnsi="Times New Roman"/>
                <w:bCs/>
                <w:sz w:val="24"/>
                <w:szCs w:val="24"/>
              </w:rPr>
              <w:t xml:space="preserve">Буква </w:t>
            </w:r>
            <w:proofErr w:type="gramStart"/>
            <w:r w:rsidRPr="00E60261">
              <w:rPr>
                <w:rFonts w:ascii="Times New Roman" w:hAnsi="Times New Roman"/>
                <w:bCs/>
                <w:sz w:val="24"/>
                <w:szCs w:val="24"/>
              </w:rPr>
              <w:t>Ю</w:t>
            </w:r>
            <w:proofErr w:type="gramEnd"/>
            <w:r w:rsidRPr="00E60261">
              <w:rPr>
                <w:rFonts w:ascii="Times New Roman" w:hAnsi="Times New Roman"/>
                <w:bCs/>
                <w:sz w:val="24"/>
                <w:szCs w:val="24"/>
              </w:rPr>
              <w:t xml:space="preserve"> в начале слова</w:t>
            </w:r>
            <w:r w:rsidRPr="00E6026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E60261">
              <w:rPr>
                <w:rFonts w:ascii="Times New Roman" w:hAnsi="Times New Roman"/>
                <w:bCs/>
                <w:sz w:val="24"/>
                <w:szCs w:val="24"/>
              </w:rPr>
              <w:t>после</w:t>
            </w:r>
            <w:r w:rsidRPr="00E60261">
              <w:rPr>
                <w:rFonts w:ascii="Times New Roman" w:hAnsi="Times New Roman"/>
                <w:sz w:val="24"/>
                <w:szCs w:val="24"/>
              </w:rPr>
              <w:t xml:space="preserve"> гласных.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Приговорки, игры, песни.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Звук [ш]. Сравнение звуков [ш] — [ж]. Сочетания жи-ши.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 [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ч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 xml:space="preserve">`]. Сочетания 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ча-чу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[щ`]. Сочетания ща-щу.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 [ц]. Диалог</w:t>
            </w:r>
            <w:r w:rsidRPr="00E47A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>Звуки [ф</w:t>
            </w:r>
            <w:proofErr w:type="gramStart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E47A8F">
              <w:rPr>
                <w:rFonts w:ascii="Times New Roman" w:hAnsi="Times New Roman"/>
                <w:bCs/>
                <w:sz w:val="24"/>
                <w:szCs w:val="24"/>
              </w:rPr>
              <w:t xml:space="preserve"> [ф` . Сравнение звуков [в , [ф 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Разделительные ь и ъ.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992" w:type="dxa"/>
            <w:gridSpan w:val="3"/>
          </w:tcPr>
          <w:p w:rsidR="005F0F84" w:rsidRDefault="005F0F84" w:rsidP="004455B9">
            <w:pPr>
              <w:ind w:right="25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291" w:type="dxa"/>
            <w:gridSpan w:val="4"/>
          </w:tcPr>
          <w:p w:rsidR="005F0F84" w:rsidRPr="008276F1" w:rsidRDefault="005F0F84" w:rsidP="004455B9">
            <w:pPr>
              <w:ind w:right="25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Послебуквен</w:t>
            </w:r>
            <w:r w:rsidRPr="00E47A8F">
              <w:rPr>
                <w:rFonts w:ascii="Times New Roman" w:hAnsi="Times New Roman"/>
                <w:b/>
                <w:sz w:val="24"/>
                <w:szCs w:val="24"/>
              </w:rPr>
              <w:t>ный период (1 час):</w:t>
            </w:r>
          </w:p>
        </w:tc>
      </w:tr>
      <w:tr w:rsidR="005F0F84" w:rsidRPr="00E47A8F" w:rsidTr="004455B9">
        <w:tc>
          <w:tcPr>
            <w:tcW w:w="539" w:type="dxa"/>
          </w:tcPr>
          <w:p w:rsidR="005F0F84" w:rsidRPr="00E47A8F" w:rsidRDefault="005F0F84" w:rsidP="004455B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0768" w:type="dxa"/>
            <w:gridSpan w:val="3"/>
          </w:tcPr>
          <w:p w:rsidR="005F0F84" w:rsidRPr="00E47A8F" w:rsidRDefault="005F0F84" w:rsidP="004455B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Узелки на память. Повторение изученных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звуков.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c>
          <w:tcPr>
            <w:tcW w:w="992" w:type="dxa"/>
            <w:gridSpan w:val="3"/>
          </w:tcPr>
          <w:p w:rsidR="005F0F84" w:rsidRPr="00E47A8F" w:rsidRDefault="005F0F84" w:rsidP="004455B9">
            <w:pPr>
              <w:ind w:right="252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3291" w:type="dxa"/>
            <w:gridSpan w:val="4"/>
          </w:tcPr>
          <w:p w:rsidR="005F0F84" w:rsidRPr="008276F1" w:rsidRDefault="005F0F84" w:rsidP="004455B9">
            <w:pPr>
              <w:ind w:right="252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E47A8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Литературное чтение (26 ч)</w:t>
            </w:r>
          </w:p>
        </w:tc>
      </w:tr>
      <w:tr w:rsidR="005F0F84" w:rsidRPr="00E47A8F" w:rsidTr="004455B9">
        <w:tblPrEx>
          <w:tblLook w:val="04A0"/>
        </w:tblPrEx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Книги мои друзья.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Диалог друзей юных читателей.</w:t>
            </w:r>
          </w:p>
          <w:p w:rsidR="005F0F84" w:rsidRPr="00E47A8F" w:rsidRDefault="005F0F84" w:rsidP="004455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С.Маршак. «Новому читателю»</w:t>
            </w:r>
          </w:p>
          <w:p w:rsidR="005F0F84" w:rsidRPr="00E47A8F" w:rsidRDefault="005F0F84" w:rsidP="004455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Возникновение письменности.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А.Пушкин. «Руслан и Людмила» 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Произведения К.Ушинского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Загадки, пословицы. Песенки народов разных стран.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Считалочки.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Маленькие и большие секреты.</w:t>
            </w:r>
          </w:p>
          <w:p w:rsidR="005F0F84" w:rsidRPr="000169AA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169AA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gramStart"/>
            <w:r w:rsidRPr="000169AA">
              <w:rPr>
                <w:rFonts w:ascii="Times New Roman" w:hAnsi="Times New Roman"/>
                <w:sz w:val="24"/>
                <w:szCs w:val="24"/>
              </w:rPr>
              <w:t>.ч</w:t>
            </w:r>
            <w:proofErr w:type="gramEnd"/>
            <w:r w:rsidRPr="000169AA">
              <w:rPr>
                <w:rFonts w:ascii="Times New Roman" w:hAnsi="Times New Roman"/>
                <w:sz w:val="24"/>
                <w:szCs w:val="24"/>
              </w:rPr>
              <w:t>тение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Б.Заходер.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«Узнай сказку».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Г.Юдин. «Почему</w:t>
            </w: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первая».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Т. Коти. «Катя и буквы».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«Курочка Ряба». 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С.Маршак. «Курочка Ряба и 10 утят».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«Лиса, заяц и петух». Русская народная сказка.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Л.Пантелеев. «Две лягушки».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  <w:trHeight w:val="602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Татарская народная сказка «Три дочери».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лентяя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»,  «Заяц и черепаха»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С.Михалков. «Сами виноваты».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«Лиса и рак», «Лисица». 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Сборники русских народных сказок.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Стихи о животных.</w:t>
            </w:r>
          </w:p>
          <w:p w:rsidR="005F0F84" w:rsidRPr="00E47A8F" w:rsidRDefault="005F0F84" w:rsidP="004455B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9AA">
              <w:rPr>
                <w:rFonts w:ascii="Times New Roman" w:hAnsi="Times New Roman"/>
                <w:sz w:val="24"/>
                <w:szCs w:val="24"/>
              </w:rPr>
              <w:t>Вн.чт.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Произведения В.Бианки.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И.Пивоварова. «Всех угостила».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С.Михалков. «Зяблик».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Н.Сладков. «Без слов».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– 5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С.Маршак. «В зоопарке». 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Б.Житков. «Вечер»</w:t>
            </w: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Ю.Тувим. Стихотворения о животных. Загадки о животных.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С.Маршак. «Волк и лиса».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В.Берестов. «</w:t>
            </w:r>
            <w:proofErr w:type="gramStart"/>
            <w:r w:rsidRPr="00E47A8F">
              <w:rPr>
                <w:rFonts w:ascii="Times New Roman" w:hAnsi="Times New Roman"/>
                <w:sz w:val="24"/>
                <w:szCs w:val="24"/>
              </w:rPr>
              <w:t>Лягу-шата</w:t>
            </w:r>
            <w:proofErr w:type="gramEnd"/>
            <w:r w:rsidRPr="00E47A8F">
              <w:rPr>
                <w:rFonts w:ascii="Times New Roman" w:hAnsi="Times New Roman"/>
                <w:sz w:val="24"/>
                <w:szCs w:val="24"/>
              </w:rPr>
              <w:t xml:space="preserve">».  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/>
                <w:sz w:val="24"/>
                <w:szCs w:val="24"/>
              </w:rPr>
              <w:t>Вн.чт.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Произведения С.Я.Маршака.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С.Михалков. «Песенка друзей». М. Танич. «Когда мои друзья со мной». А.Барто. «Сонечка».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Е.Пермяк. «Самое  страшное».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В.Осеева. «Хорошее»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Э. Шим. «Брат и младшая сестра».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0169AA">
              <w:rPr>
                <w:rFonts w:ascii="Times New Roman" w:hAnsi="Times New Roman"/>
                <w:sz w:val="24"/>
                <w:szCs w:val="24"/>
              </w:rPr>
              <w:t>Вн.чт.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Произведения о дружбе.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В. Сутеев. «Чей это гриб?». 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Рассказы Л.Н.Толстого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Маленькие и большие секреты Литературии. Контроль и проверка результатов чтения.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 – 6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 xml:space="preserve"> Стихи о временах года.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2ч.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В. Берестов. «Любили тебя …».</w:t>
            </w:r>
          </w:p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А.Митяев. «За что люблю маму»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490" w:type="dxa"/>
            <w:gridSpan w:val="2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Л.Толстой. «Мальчик и отец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0F84" w:rsidRPr="00E47A8F" w:rsidTr="004455B9">
        <w:tblPrEx>
          <w:tblLook w:val="04A0"/>
        </w:tblPrEx>
        <w:trPr>
          <w:gridAfter w:val="1"/>
          <w:wAfter w:w="992" w:type="dxa"/>
        </w:trPr>
        <w:tc>
          <w:tcPr>
            <w:tcW w:w="817" w:type="dxa"/>
            <w:gridSpan w:val="2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47A8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490" w:type="dxa"/>
            <w:gridSpan w:val="2"/>
          </w:tcPr>
          <w:p w:rsidR="005F0F84" w:rsidRPr="008276F1" w:rsidRDefault="005F0F84" w:rsidP="004455B9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E47A8F">
              <w:rPr>
                <w:rFonts w:ascii="Times New Roman" w:hAnsi="Times New Roman"/>
                <w:b/>
                <w:sz w:val="24"/>
                <w:szCs w:val="24"/>
              </w:rPr>
              <w:t>«Сто  фантазий»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47A8F">
              <w:rPr>
                <w:rFonts w:ascii="Times New Roman" w:hAnsi="Times New Roman"/>
                <w:i/>
                <w:sz w:val="24"/>
                <w:szCs w:val="24"/>
              </w:rPr>
              <w:t>Творчество, сочинение рассказов, отзывов, стихов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rPr>
                <w:rFonts w:ascii="Times New Roman" w:hAnsi="Times New Roman"/>
                <w:sz w:val="24"/>
                <w:szCs w:val="24"/>
              </w:rPr>
            </w:pPr>
            <w:r w:rsidRPr="00E47A8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F0F84" w:rsidRPr="00E47A8F" w:rsidRDefault="005F0F84" w:rsidP="004455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0F84" w:rsidRDefault="005F0F84" w:rsidP="005F0F84">
      <w:pPr>
        <w:spacing w:after="0" w:line="240" w:lineRule="auto"/>
        <w:rPr>
          <w:rFonts w:ascii="Times New Roman" w:eastAsia="Times New Roman" w:hAnsi="Times New Roman"/>
          <w:b/>
          <w:bCs/>
          <w:iCs/>
          <w:sz w:val="36"/>
          <w:szCs w:val="36"/>
          <w:lang w:eastAsia="ru-RU"/>
        </w:rPr>
      </w:pPr>
    </w:p>
    <w:p w:rsidR="005F0F84" w:rsidRDefault="005F0F84" w:rsidP="005F0F84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iCs/>
          <w:sz w:val="36"/>
          <w:szCs w:val="36"/>
          <w:lang w:eastAsia="ru-RU"/>
        </w:rPr>
        <w:t xml:space="preserve"> </w:t>
      </w:r>
    </w:p>
    <w:p w:rsidR="005F0F84" w:rsidRDefault="005F0F84" w:rsidP="005F0F8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F0F84" w:rsidRDefault="005F0F84" w:rsidP="005F0F84">
      <w:pPr>
        <w:rPr>
          <w:rFonts w:ascii="Times New Roman" w:hAnsi="Times New Roman"/>
          <w:sz w:val="24"/>
          <w:szCs w:val="24"/>
        </w:rPr>
      </w:pPr>
    </w:p>
    <w:p w:rsidR="005F0F84" w:rsidRDefault="005F0F84" w:rsidP="005F0F84">
      <w:pPr>
        <w:rPr>
          <w:rFonts w:ascii="Times New Roman" w:hAnsi="Times New Roman"/>
          <w:sz w:val="24"/>
          <w:szCs w:val="24"/>
        </w:rPr>
      </w:pPr>
    </w:p>
    <w:p w:rsidR="005F0F84" w:rsidRDefault="005F0F84" w:rsidP="005F0F84">
      <w:pPr>
        <w:rPr>
          <w:rFonts w:ascii="Times New Roman" w:hAnsi="Times New Roman"/>
          <w:sz w:val="24"/>
          <w:szCs w:val="24"/>
        </w:rPr>
      </w:pPr>
    </w:p>
    <w:p w:rsidR="005F0F84" w:rsidRDefault="005F0F84" w:rsidP="005F0F84">
      <w:pPr>
        <w:rPr>
          <w:rFonts w:ascii="Times New Roman" w:hAnsi="Times New Roman"/>
          <w:sz w:val="24"/>
          <w:szCs w:val="24"/>
        </w:rPr>
      </w:pPr>
    </w:p>
    <w:p w:rsidR="005F0F84" w:rsidRDefault="005F0F84" w:rsidP="005F0F84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A4D9D" w:rsidRDefault="00BA4D9D" w:rsidP="005F0F84">
      <w:pPr>
        <w:spacing w:before="60" w:line="240" w:lineRule="auto"/>
        <w:ind w:left="940" w:right="944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0F84" w:rsidRPr="000A4644" w:rsidRDefault="005F0F84" w:rsidP="005F0F84">
      <w:pPr>
        <w:spacing w:before="60" w:line="240" w:lineRule="auto"/>
        <w:ind w:left="940" w:right="944"/>
        <w:jc w:val="center"/>
        <w:rPr>
          <w:rFonts w:ascii="Times New Roman" w:hAnsi="Times New Roman"/>
          <w:b/>
          <w:sz w:val="24"/>
          <w:szCs w:val="24"/>
        </w:rPr>
      </w:pPr>
      <w:r w:rsidRPr="000A4644">
        <w:rPr>
          <w:rFonts w:ascii="Times New Roman" w:hAnsi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0A4644">
        <w:rPr>
          <w:rFonts w:ascii="Times New Roman" w:hAnsi="Times New Roman"/>
          <w:b/>
          <w:color w:val="00B050"/>
          <w:sz w:val="24"/>
          <w:szCs w:val="24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5F0F84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84" w:rsidRPr="000A4644" w:rsidRDefault="005F0F84" w:rsidP="004455B9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84" w:rsidRPr="000A4644" w:rsidRDefault="005F0F84" w:rsidP="004455B9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84" w:rsidRPr="000A4644" w:rsidRDefault="005F0F84" w:rsidP="004455B9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84" w:rsidRPr="000A4644" w:rsidRDefault="005F0F84" w:rsidP="004455B9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F84" w:rsidRPr="000A4644" w:rsidRDefault="005F0F84" w:rsidP="004455B9">
            <w:pPr>
              <w:pStyle w:val="Default"/>
              <w:spacing w:line="254" w:lineRule="auto"/>
              <w:jc w:val="center"/>
              <w:rPr>
                <w:rFonts w:ascii="Times New Roman" w:eastAsiaTheme="minorHAnsi" w:hAnsi="Times New Roman" w:cs="Times New Roman"/>
              </w:rPr>
            </w:pPr>
            <w:r w:rsidRPr="000A4644">
              <w:rPr>
                <w:rFonts w:ascii="Times New Roman" w:hAnsi="Times New Roman" w:cs="Times New Roman"/>
              </w:rPr>
              <w:t>Согласование с зам. директора по учебной работе</w:t>
            </w:r>
          </w:p>
        </w:tc>
      </w:tr>
      <w:tr w:rsidR="005F0F84" w:rsidRPr="000A4644" w:rsidTr="004455B9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5F0F84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5F0F84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5F0F84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5F0F84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5F0F84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5F0F84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5F0F84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hAnsi="Times New Roman" w:cs="Times New Roman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  <w:tr w:rsidR="005F0F84" w:rsidRPr="000A4644" w:rsidTr="004455B9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84" w:rsidRPr="000A4644" w:rsidRDefault="005F0F84" w:rsidP="004455B9">
            <w:pPr>
              <w:pStyle w:val="Default"/>
              <w:spacing w:line="254" w:lineRule="auto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BB7E00" w:rsidRDefault="00BB7E00"/>
    <w:sectPr w:rsidR="00BB7E00" w:rsidSect="005F0F8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A_Ud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FOGG P+ Pragmatica C">
    <w:altName w:val="Pragmatica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96323"/>
    <w:rsid w:val="00035628"/>
    <w:rsid w:val="002C645F"/>
    <w:rsid w:val="00322E25"/>
    <w:rsid w:val="004B3460"/>
    <w:rsid w:val="00554D68"/>
    <w:rsid w:val="005F0F84"/>
    <w:rsid w:val="00720D70"/>
    <w:rsid w:val="00796323"/>
    <w:rsid w:val="00995772"/>
    <w:rsid w:val="00BA4D9D"/>
    <w:rsid w:val="00BB7E00"/>
    <w:rsid w:val="00DF5103"/>
    <w:rsid w:val="00E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0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Цитата1"/>
    <w:basedOn w:val="a"/>
    <w:rsid w:val="005F0F84"/>
    <w:pPr>
      <w:suppressAutoHyphens/>
      <w:spacing w:after="0" w:line="480" w:lineRule="auto"/>
      <w:ind w:left="540" w:right="1418" w:firstLine="340"/>
      <w:jc w:val="both"/>
    </w:pPr>
    <w:rPr>
      <w:rFonts w:ascii="HA_Udr" w:eastAsia="Times New Roman" w:hAnsi="HA_Udr" w:cs="Calibri"/>
      <w:sz w:val="24"/>
      <w:szCs w:val="24"/>
      <w:lang w:eastAsia="ar-SA"/>
    </w:rPr>
  </w:style>
  <w:style w:type="paragraph" w:customStyle="1" w:styleId="Standard">
    <w:name w:val="Standard"/>
    <w:rsid w:val="005F0F8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5F0F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F0F84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0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F8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0F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Цитата1"/>
    <w:basedOn w:val="a"/>
    <w:rsid w:val="005F0F84"/>
    <w:pPr>
      <w:suppressAutoHyphens/>
      <w:spacing w:after="0" w:line="480" w:lineRule="auto"/>
      <w:ind w:left="540" w:right="1418" w:firstLine="340"/>
      <w:jc w:val="both"/>
    </w:pPr>
    <w:rPr>
      <w:rFonts w:ascii="HA_Udr" w:eastAsia="Times New Roman" w:hAnsi="HA_Udr" w:cs="Calibri"/>
      <w:sz w:val="24"/>
      <w:szCs w:val="24"/>
      <w:lang w:eastAsia="ar-SA"/>
    </w:rPr>
  </w:style>
  <w:style w:type="paragraph" w:customStyle="1" w:styleId="Standard">
    <w:name w:val="Standard"/>
    <w:rsid w:val="005F0F8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styleId="a4">
    <w:name w:val="List Paragraph"/>
    <w:basedOn w:val="a"/>
    <w:uiPriority w:val="34"/>
    <w:qFormat/>
    <w:rsid w:val="005F0F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F0F84"/>
    <w:pPr>
      <w:widowControl w:val="0"/>
      <w:autoSpaceDE w:val="0"/>
      <w:autoSpaceDN w:val="0"/>
      <w:adjustRightInd w:val="0"/>
      <w:spacing w:after="0" w:line="240" w:lineRule="auto"/>
    </w:pPr>
    <w:rPr>
      <w:rFonts w:ascii="GFOGG P+ Pragmatica C" w:eastAsia="Times New Roman" w:hAnsi="GFOGG P+ Pragmatica C" w:cs="GFOGG P+ Pragmatica C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0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F8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765</Words>
  <Characters>4365</Characters>
  <Application>Microsoft Office Word</Application>
  <DocSecurity>0</DocSecurity>
  <Lines>36</Lines>
  <Paragraphs>10</Paragraphs>
  <ScaleCrop>false</ScaleCrop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людмила</cp:lastModifiedBy>
  <cp:revision>8</cp:revision>
  <dcterms:created xsi:type="dcterms:W3CDTF">2019-04-02T18:25:00Z</dcterms:created>
  <dcterms:modified xsi:type="dcterms:W3CDTF">2019-10-29T20:17:00Z</dcterms:modified>
</cp:coreProperties>
</file>